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5C2E78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5C2E78">
        <w:rPr>
          <w:rFonts w:ascii="Arial" w:hAnsi="Arial" w:cs="Arial"/>
        </w:rPr>
        <w:t xml:space="preserve">II/353 D1 – </w:t>
      </w:r>
      <w:proofErr w:type="spellStart"/>
      <w:r w:rsidRPr="005C2E78">
        <w:rPr>
          <w:rFonts w:ascii="Arial" w:hAnsi="Arial" w:cs="Arial"/>
        </w:rPr>
        <w:t>Rytířsko</w:t>
      </w:r>
      <w:proofErr w:type="spellEnd"/>
      <w:r w:rsidRPr="005C2E78">
        <w:rPr>
          <w:rFonts w:ascii="Arial" w:hAnsi="Arial" w:cs="Arial"/>
        </w:rPr>
        <w:t xml:space="preserve"> – Jamné, </w:t>
      </w:r>
      <w:r w:rsidR="00DC451B">
        <w:rPr>
          <w:rFonts w:ascii="Arial" w:hAnsi="Arial" w:cs="Arial"/>
        </w:rPr>
        <w:t>1</w:t>
      </w:r>
      <w:bookmarkStart w:id="0" w:name="_GoBack"/>
      <w:bookmarkEnd w:id="0"/>
      <w:r w:rsidRPr="005C2E78">
        <w:rPr>
          <w:rFonts w:ascii="Arial" w:hAnsi="Arial" w:cs="Arial"/>
        </w:rPr>
        <w:t>. stavba</w:t>
      </w:r>
      <w:r w:rsidR="00D62E04" w:rsidRPr="0031256D">
        <w:rPr>
          <w:rFonts w:ascii="Arial" w:hAnsi="Arial" w:cs="Arial"/>
        </w:rPr>
        <w:t xml:space="preserve"> 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EA339B" w:rsidRPr="00FD4747" w:rsidRDefault="00C81451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zadávané </w:t>
      </w:r>
      <w:r w:rsidR="00FD4747" w:rsidRPr="00FD4747">
        <w:rPr>
          <w:rFonts w:ascii="Arial" w:hAnsi="Arial" w:cs="Arial"/>
          <w:bCs/>
          <w:spacing w:val="-6"/>
          <w:sz w:val="20"/>
          <w:szCs w:val="20"/>
        </w:rPr>
        <w:t>v otevřeném</w:t>
      </w: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 řízení dle § 56 zákona č. 134/2016 Sb., o zadávání veřejn</w:t>
      </w:r>
      <w:r w:rsidR="00FD1993">
        <w:rPr>
          <w:rFonts w:ascii="Arial" w:hAnsi="Arial" w:cs="Arial"/>
          <w:bCs/>
          <w:spacing w:val="-6"/>
          <w:sz w:val="20"/>
          <w:szCs w:val="20"/>
        </w:rPr>
        <w:t>ých zakázek</w:t>
      </w:r>
      <w:r w:rsidR="0076398A">
        <w:rPr>
          <w:rFonts w:ascii="Arial" w:hAnsi="Arial" w:cs="Arial"/>
          <w:bCs/>
          <w:spacing w:val="-6"/>
          <w:sz w:val="20"/>
          <w:szCs w:val="20"/>
        </w:rPr>
        <w:t xml:space="preserve"> ve znění pozdějších předpisů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AD0222" w:rsidRPr="00F5717C" w:rsidTr="00273456">
        <w:trPr>
          <w:trHeight w:val="341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 w:rsidP="00A04AC7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A04AC7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B166EE" w:rsidRDefault="00AD0222" w:rsidP="007F10A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166EE">
              <w:rPr>
                <w:rFonts w:ascii="Arial" w:hAnsi="Arial" w:cs="Arial"/>
                <w:b/>
                <w:bCs/>
                <w:sz w:val="22"/>
                <w:szCs w:val="22"/>
              </w:rPr>
              <w:t>Kraj Vysočina</w:t>
            </w:r>
          </w:p>
        </w:tc>
      </w:tr>
      <w:tr w:rsidR="00AD0222" w:rsidRPr="00F5717C" w:rsidTr="00273456">
        <w:trPr>
          <w:trHeight w:val="418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546A88" w:rsidP="008C082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</w:t>
            </w:r>
            <w:r w:rsidR="008C0821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8C0821">
              <w:rPr>
                <w:rFonts w:ascii="Arial" w:hAnsi="Arial" w:cs="Arial"/>
                <w:bCs/>
                <w:sz w:val="22"/>
                <w:szCs w:val="22"/>
              </w:rPr>
              <w:t>01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Jihlava</w:t>
            </w:r>
          </w:p>
        </w:tc>
      </w:tr>
      <w:tr w:rsidR="00AD0222" w:rsidRPr="00F5717C" w:rsidTr="00273456">
        <w:trPr>
          <w:trHeight w:val="424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273456">
        <w:trPr>
          <w:trHeight w:val="527"/>
        </w:trPr>
        <w:tc>
          <w:tcPr>
            <w:tcW w:w="3740" w:type="dxa"/>
            <w:shd w:val="clear" w:color="auto" w:fill="D9D9D9" w:themeFill="background1" w:themeFillShade="D9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Default="00AD0DA7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Schrek</w:t>
            </w:r>
            <w:proofErr w:type="spellEnd"/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9C3248">
              <w:rPr>
                <w:rFonts w:ascii="Arial" w:hAnsi="Arial" w:cs="Arial"/>
                <w:bCs/>
                <w:sz w:val="22"/>
                <w:szCs w:val="22"/>
              </w:rPr>
              <w:t xml:space="preserve">MBA, 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hejtman</w:t>
            </w:r>
          </w:p>
          <w:p w:rsidR="00AD0222" w:rsidRDefault="00E711E2" w:rsidP="00E711E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:rsidR="00115091" w:rsidRPr="007628F4" w:rsidRDefault="00115091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Pavel Bartoš, vedoucí odboru dopravy a silničního hospodářství</w:t>
            </w:r>
          </w:p>
        </w:tc>
      </w:tr>
      <w:tr w:rsidR="00AD0222" w:rsidRPr="00F5717C" w:rsidTr="00273456">
        <w:trPr>
          <w:trHeight w:val="729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E711E2" w:rsidP="009C241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AD0222" w:rsidRPr="00F5717C" w:rsidTr="00273456">
        <w:trPr>
          <w:trHeight w:val="362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C81451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+420 564 602 3</w:t>
            </w:r>
            <w:r w:rsidR="00273456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E711E2"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</w:tr>
      <w:tr w:rsidR="00AD0222" w:rsidRPr="00F5717C" w:rsidTr="0027345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E711E2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prochazkova.l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@kr-vysocina.cz </w:t>
            </w:r>
          </w:p>
        </w:tc>
      </w:tr>
    </w:tbl>
    <w:p w:rsidR="00E62873" w:rsidRPr="00F5717C" w:rsidRDefault="00E62873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EA339B" w:rsidRPr="00F5717C" w:rsidTr="00273456">
        <w:trPr>
          <w:trHeight w:val="424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CB13CC" w:rsidP="00CB13C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Název d</w:t>
            </w:r>
            <w:r w:rsidR="00A92597" w:rsidRPr="0030493C">
              <w:rPr>
                <w:rFonts w:ascii="Arial" w:hAnsi="Arial" w:cs="Arial"/>
                <w:b/>
              </w:rPr>
              <w:t>odavatel</w:t>
            </w:r>
            <w:r>
              <w:rPr>
                <w:rFonts w:ascii="Arial" w:hAnsi="Arial" w:cs="Arial"/>
                <w:b/>
              </w:rPr>
              <w:t>e</w:t>
            </w:r>
            <w:r w:rsidR="00A92597" w:rsidRPr="0030493C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1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26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33154E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E7E5F" w:rsidRPr="00F5717C" w:rsidTr="00273456">
        <w:trPr>
          <w:trHeight w:val="432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6E7E5F" w:rsidRPr="007628F4" w:rsidRDefault="006E7E5F" w:rsidP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6E7E5F" w:rsidRPr="00F5717C" w:rsidRDefault="006E7E5F" w:rsidP="00EA33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39B" w:rsidRPr="00F5717C" w:rsidTr="0027345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 w:rsidP="0043411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73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0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8B0F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2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3343C6">
      <w:headerReference w:type="default" r:id="rId7"/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024B"/>
    <w:rsid w:val="00061EF3"/>
    <w:rsid w:val="00064C37"/>
    <w:rsid w:val="00070478"/>
    <w:rsid w:val="00080ACA"/>
    <w:rsid w:val="000920F9"/>
    <w:rsid w:val="00093450"/>
    <w:rsid w:val="000A32BE"/>
    <w:rsid w:val="000A66B9"/>
    <w:rsid w:val="000B4E02"/>
    <w:rsid w:val="000C2185"/>
    <w:rsid w:val="000E1656"/>
    <w:rsid w:val="000F25EB"/>
    <w:rsid w:val="001026C5"/>
    <w:rsid w:val="00115091"/>
    <w:rsid w:val="00123CDB"/>
    <w:rsid w:val="00133B9E"/>
    <w:rsid w:val="001668D9"/>
    <w:rsid w:val="001846A6"/>
    <w:rsid w:val="0019157F"/>
    <w:rsid w:val="001957BE"/>
    <w:rsid w:val="001C3C42"/>
    <w:rsid w:val="001E25D6"/>
    <w:rsid w:val="001E3024"/>
    <w:rsid w:val="001F4776"/>
    <w:rsid w:val="002047F1"/>
    <w:rsid w:val="00220929"/>
    <w:rsid w:val="00240A9E"/>
    <w:rsid w:val="00256B76"/>
    <w:rsid w:val="00267BBC"/>
    <w:rsid w:val="00272C9F"/>
    <w:rsid w:val="00273456"/>
    <w:rsid w:val="0028198E"/>
    <w:rsid w:val="002943EA"/>
    <w:rsid w:val="002C098C"/>
    <w:rsid w:val="002D1D4A"/>
    <w:rsid w:val="002E349E"/>
    <w:rsid w:val="0030493C"/>
    <w:rsid w:val="0031256D"/>
    <w:rsid w:val="0031561C"/>
    <w:rsid w:val="0033154E"/>
    <w:rsid w:val="003324F3"/>
    <w:rsid w:val="00332D9C"/>
    <w:rsid w:val="003343C6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34115"/>
    <w:rsid w:val="004425AA"/>
    <w:rsid w:val="0046660E"/>
    <w:rsid w:val="00475174"/>
    <w:rsid w:val="00492CFA"/>
    <w:rsid w:val="004A1625"/>
    <w:rsid w:val="004B5016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4A02"/>
    <w:rsid w:val="005A444A"/>
    <w:rsid w:val="005B10FB"/>
    <w:rsid w:val="005B1629"/>
    <w:rsid w:val="005B7BBB"/>
    <w:rsid w:val="005C2E78"/>
    <w:rsid w:val="00610534"/>
    <w:rsid w:val="00640BDE"/>
    <w:rsid w:val="006448C6"/>
    <w:rsid w:val="00681F69"/>
    <w:rsid w:val="00697480"/>
    <w:rsid w:val="006A615A"/>
    <w:rsid w:val="006E7E5F"/>
    <w:rsid w:val="00710C41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D55A7"/>
    <w:rsid w:val="007E1E10"/>
    <w:rsid w:val="007F10A7"/>
    <w:rsid w:val="00802274"/>
    <w:rsid w:val="008109E6"/>
    <w:rsid w:val="00823FC2"/>
    <w:rsid w:val="00830518"/>
    <w:rsid w:val="00841132"/>
    <w:rsid w:val="00850358"/>
    <w:rsid w:val="0085479F"/>
    <w:rsid w:val="00864F66"/>
    <w:rsid w:val="008712FD"/>
    <w:rsid w:val="008822EE"/>
    <w:rsid w:val="008A074E"/>
    <w:rsid w:val="008B0FA4"/>
    <w:rsid w:val="008B1A33"/>
    <w:rsid w:val="008C0821"/>
    <w:rsid w:val="008C26E4"/>
    <w:rsid w:val="008D52B6"/>
    <w:rsid w:val="008F3074"/>
    <w:rsid w:val="009135E5"/>
    <w:rsid w:val="00913CF2"/>
    <w:rsid w:val="00930EF7"/>
    <w:rsid w:val="00940F34"/>
    <w:rsid w:val="00956ACC"/>
    <w:rsid w:val="009656F5"/>
    <w:rsid w:val="009657CC"/>
    <w:rsid w:val="00973153"/>
    <w:rsid w:val="00985E99"/>
    <w:rsid w:val="00986585"/>
    <w:rsid w:val="009A2C46"/>
    <w:rsid w:val="009C2419"/>
    <w:rsid w:val="009C2606"/>
    <w:rsid w:val="009C3248"/>
    <w:rsid w:val="009D1FF9"/>
    <w:rsid w:val="009D463E"/>
    <w:rsid w:val="009E3C82"/>
    <w:rsid w:val="00A04AC7"/>
    <w:rsid w:val="00A3266C"/>
    <w:rsid w:val="00A4446A"/>
    <w:rsid w:val="00A70569"/>
    <w:rsid w:val="00A72D27"/>
    <w:rsid w:val="00A92597"/>
    <w:rsid w:val="00AA34FE"/>
    <w:rsid w:val="00AB7C4F"/>
    <w:rsid w:val="00AD0222"/>
    <w:rsid w:val="00AD0DA7"/>
    <w:rsid w:val="00AD43A4"/>
    <w:rsid w:val="00AE197D"/>
    <w:rsid w:val="00AE5A41"/>
    <w:rsid w:val="00AF05C9"/>
    <w:rsid w:val="00AF10B8"/>
    <w:rsid w:val="00B01D67"/>
    <w:rsid w:val="00B166EE"/>
    <w:rsid w:val="00B242B0"/>
    <w:rsid w:val="00B30D46"/>
    <w:rsid w:val="00B56CEA"/>
    <w:rsid w:val="00B80880"/>
    <w:rsid w:val="00B847A0"/>
    <w:rsid w:val="00BC5DBB"/>
    <w:rsid w:val="00BD2F41"/>
    <w:rsid w:val="00BE094C"/>
    <w:rsid w:val="00BF17B6"/>
    <w:rsid w:val="00C62F86"/>
    <w:rsid w:val="00C81451"/>
    <w:rsid w:val="00C84483"/>
    <w:rsid w:val="00C8515C"/>
    <w:rsid w:val="00C9134D"/>
    <w:rsid w:val="00CA4624"/>
    <w:rsid w:val="00CB13CC"/>
    <w:rsid w:val="00CC2ABF"/>
    <w:rsid w:val="00CD38FA"/>
    <w:rsid w:val="00CD76FA"/>
    <w:rsid w:val="00CE18A8"/>
    <w:rsid w:val="00CF7D7E"/>
    <w:rsid w:val="00D14EB4"/>
    <w:rsid w:val="00D2665C"/>
    <w:rsid w:val="00D409E3"/>
    <w:rsid w:val="00D62E04"/>
    <w:rsid w:val="00D85015"/>
    <w:rsid w:val="00DA2F77"/>
    <w:rsid w:val="00DC2148"/>
    <w:rsid w:val="00DC451B"/>
    <w:rsid w:val="00DE6DF9"/>
    <w:rsid w:val="00E06C38"/>
    <w:rsid w:val="00E1297D"/>
    <w:rsid w:val="00E15C00"/>
    <w:rsid w:val="00E32288"/>
    <w:rsid w:val="00E449F8"/>
    <w:rsid w:val="00E62873"/>
    <w:rsid w:val="00E64ED6"/>
    <w:rsid w:val="00E711E2"/>
    <w:rsid w:val="00E72B80"/>
    <w:rsid w:val="00EA339B"/>
    <w:rsid w:val="00F06D5A"/>
    <w:rsid w:val="00F207D2"/>
    <w:rsid w:val="00F43489"/>
    <w:rsid w:val="00F4441F"/>
    <w:rsid w:val="00F5466F"/>
    <w:rsid w:val="00F54790"/>
    <w:rsid w:val="00F5717C"/>
    <w:rsid w:val="00F767BA"/>
    <w:rsid w:val="00F81990"/>
    <w:rsid w:val="00F82C5F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4:docId w14:val="678254A5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48</cp:revision>
  <cp:lastPrinted>2017-09-13T14:17:00Z</cp:lastPrinted>
  <dcterms:created xsi:type="dcterms:W3CDTF">2017-11-24T13:50:00Z</dcterms:created>
  <dcterms:modified xsi:type="dcterms:W3CDTF">2024-09-10T09:11:00Z</dcterms:modified>
</cp:coreProperties>
</file>